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52D8" w14:textId="5F9A00C1" w:rsidR="00EE7753" w:rsidRDefault="004D54D4">
      <w:pPr>
        <w:rPr>
          <w:rFonts w:ascii="Calibri" w:hAnsi="Calibri" w:cs="Calibri"/>
        </w:rPr>
      </w:pPr>
      <w:r w:rsidRPr="004D54D4">
        <w:rPr>
          <w:rFonts w:ascii="Calibri" w:hAnsi="Calibri" w:cs="Calibri"/>
          <w:highlight w:val="yellow"/>
        </w:rPr>
        <w:t>Date</w:t>
      </w:r>
    </w:p>
    <w:p w14:paraId="0E5A8F65" w14:textId="6EDE33D9" w:rsidR="00EE7753" w:rsidRDefault="65ACB338" w:rsidP="00EE7753">
      <w:pPr>
        <w:spacing w:after="0"/>
        <w:rPr>
          <w:rFonts w:ascii="Calibri" w:hAnsi="Calibri" w:cs="Calibri"/>
        </w:rPr>
      </w:pPr>
      <w:r w:rsidRPr="65ACB338">
        <w:rPr>
          <w:rFonts w:ascii="Calibri" w:hAnsi="Calibri" w:cs="Calibri"/>
        </w:rPr>
        <w:t xml:space="preserve">The Honorable </w:t>
      </w:r>
      <w:r w:rsidR="00834C4E">
        <w:rPr>
          <w:rFonts w:ascii="Calibri" w:hAnsi="Calibri" w:cs="Calibri"/>
        </w:rPr>
        <w:t>Secretary</w:t>
      </w:r>
    </w:p>
    <w:p w14:paraId="41208604" w14:textId="189EAA3C" w:rsidR="00EE7753" w:rsidRDefault="65ACB338" w:rsidP="00EE7753">
      <w:pPr>
        <w:spacing w:after="0"/>
        <w:rPr>
          <w:rFonts w:ascii="Calibri" w:hAnsi="Calibri" w:cs="Calibri"/>
        </w:rPr>
      </w:pPr>
      <w:r w:rsidRPr="65ACB338">
        <w:rPr>
          <w:rFonts w:ascii="Calibri" w:hAnsi="Calibri" w:cs="Calibri"/>
        </w:rPr>
        <w:t>Office of the Secretary of Transportation</w:t>
      </w:r>
    </w:p>
    <w:p w14:paraId="11B7FEA8" w14:textId="1AA7FA5A" w:rsidR="00EE7753" w:rsidRDefault="65ACB338" w:rsidP="00EE7753">
      <w:pPr>
        <w:spacing w:after="0"/>
        <w:rPr>
          <w:rFonts w:ascii="Calibri" w:hAnsi="Calibri" w:cs="Calibri"/>
        </w:rPr>
      </w:pPr>
      <w:r w:rsidRPr="65ACB338">
        <w:rPr>
          <w:rFonts w:ascii="Calibri" w:hAnsi="Calibri" w:cs="Calibri"/>
        </w:rPr>
        <w:t>United States Department of Transportation</w:t>
      </w:r>
    </w:p>
    <w:p w14:paraId="3D0B31C6" w14:textId="77777777" w:rsidR="00EE7753" w:rsidRPr="00EE7753" w:rsidRDefault="00EE7753" w:rsidP="00EE7753">
      <w:pPr>
        <w:spacing w:after="0"/>
        <w:rPr>
          <w:rFonts w:ascii="Calibri" w:hAnsi="Calibri" w:cs="Calibri"/>
        </w:rPr>
      </w:pPr>
      <w:r w:rsidRPr="00EE7753">
        <w:rPr>
          <w:rFonts w:ascii="Calibri" w:hAnsi="Calibri" w:cs="Calibri"/>
        </w:rPr>
        <w:t>1200 New Jersey Ave, SE</w:t>
      </w:r>
    </w:p>
    <w:p w14:paraId="3237F659" w14:textId="2FBAF4E5" w:rsidR="00EE7753" w:rsidRDefault="00EE7753" w:rsidP="00EE7753">
      <w:pPr>
        <w:spacing w:after="0"/>
        <w:rPr>
          <w:rFonts w:ascii="Calibri" w:hAnsi="Calibri" w:cs="Calibri"/>
        </w:rPr>
      </w:pPr>
      <w:r w:rsidRPr="00EE7753">
        <w:rPr>
          <w:rFonts w:ascii="Calibri" w:hAnsi="Calibri" w:cs="Calibri"/>
        </w:rPr>
        <w:t>Washington, DC 20590</w:t>
      </w:r>
    </w:p>
    <w:p w14:paraId="51A05F68" w14:textId="77777777" w:rsidR="00EE7753" w:rsidRDefault="00EE7753" w:rsidP="00EE7753">
      <w:pPr>
        <w:spacing w:after="0"/>
        <w:rPr>
          <w:rFonts w:ascii="Calibri" w:hAnsi="Calibri" w:cs="Calibri"/>
        </w:rPr>
      </w:pPr>
    </w:p>
    <w:p w14:paraId="74980C8E" w14:textId="54C37C7A" w:rsidR="00FD6C9D" w:rsidRDefault="00FD6C9D" w:rsidP="005A05C4">
      <w:pPr>
        <w:spacing w:after="0" w:line="240" w:lineRule="auto"/>
        <w:ind w:left="540" w:hanging="540"/>
        <w:jc w:val="both"/>
        <w:rPr>
          <w:rFonts w:ascii="Calibri" w:hAnsi="Calibri" w:cs="Calibri"/>
        </w:rPr>
      </w:pPr>
      <w:r w:rsidRPr="3C77AB2F">
        <w:rPr>
          <w:rFonts w:ascii="Calibri" w:hAnsi="Calibri" w:cs="Calibri"/>
        </w:rPr>
        <w:t>RE:</w:t>
      </w:r>
      <w:r>
        <w:tab/>
      </w:r>
      <w:r w:rsidRPr="3C77AB2F">
        <w:rPr>
          <w:rFonts w:ascii="Calibri" w:hAnsi="Calibri" w:cs="Calibri"/>
        </w:rPr>
        <w:t>Support for the FY 202</w:t>
      </w:r>
      <w:r>
        <w:rPr>
          <w:rFonts w:ascii="Calibri" w:hAnsi="Calibri" w:cs="Calibri"/>
        </w:rPr>
        <w:t>4</w:t>
      </w:r>
      <w:r w:rsidRPr="3C77AB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PROTECT Discretionary Grant</w:t>
      </w:r>
      <w:r w:rsidRPr="3C77AB2F">
        <w:rPr>
          <w:rFonts w:ascii="Calibri" w:hAnsi="Calibri" w:cs="Calibri"/>
        </w:rPr>
        <w:t xml:space="preserve"> Application </w:t>
      </w:r>
      <w:r>
        <w:rPr>
          <w:rFonts w:ascii="Calibri" w:hAnsi="Calibri" w:cs="Calibri"/>
        </w:rPr>
        <w:t xml:space="preserve">– </w:t>
      </w:r>
      <w:r w:rsidRPr="3C77AB2F">
        <w:rPr>
          <w:rFonts w:ascii="Calibri" w:hAnsi="Calibri" w:cs="Calibri"/>
        </w:rPr>
        <w:t>WisDOT’s</w:t>
      </w:r>
      <w:r>
        <w:rPr>
          <w:rFonts w:ascii="Calibri" w:hAnsi="Calibri" w:cs="Calibri"/>
        </w:rPr>
        <w:t xml:space="preserve"> Raising the I-94 Rock River and Crawfish River Bridges</w:t>
      </w:r>
      <w:r w:rsidRPr="3C77AB2F">
        <w:rPr>
          <w:rFonts w:ascii="Calibri" w:hAnsi="Calibri" w:cs="Calibri"/>
        </w:rPr>
        <w:t xml:space="preserve"> Project</w:t>
      </w:r>
    </w:p>
    <w:p w14:paraId="72C93F09" w14:textId="77777777" w:rsidR="00FD6C9D" w:rsidRPr="007B642B" w:rsidRDefault="00FD6C9D" w:rsidP="00061C56">
      <w:pPr>
        <w:spacing w:after="0" w:line="240" w:lineRule="auto"/>
        <w:ind w:left="540" w:hanging="540"/>
        <w:jc w:val="both"/>
        <w:rPr>
          <w:rFonts w:ascii="Calibri" w:hAnsi="Calibri" w:cs="Calibri"/>
        </w:rPr>
      </w:pPr>
    </w:p>
    <w:p w14:paraId="38879F30" w14:textId="0AAA9FC3" w:rsidR="00A545F5" w:rsidRPr="007B4039" w:rsidRDefault="65ACB338">
      <w:pPr>
        <w:rPr>
          <w:rFonts w:ascii="Calibri" w:hAnsi="Calibri" w:cs="Calibri"/>
        </w:rPr>
      </w:pPr>
      <w:r w:rsidRPr="65ACB338">
        <w:rPr>
          <w:rFonts w:ascii="Calibri" w:hAnsi="Calibri" w:cs="Calibri"/>
        </w:rPr>
        <w:t xml:space="preserve">Dear </w:t>
      </w:r>
      <w:r w:rsidR="00834C4E">
        <w:rPr>
          <w:rFonts w:ascii="Calibri" w:hAnsi="Calibri" w:cs="Calibri"/>
        </w:rPr>
        <w:t xml:space="preserve">USDOT </w:t>
      </w:r>
      <w:r w:rsidRPr="65ACB338">
        <w:rPr>
          <w:rFonts w:ascii="Calibri" w:hAnsi="Calibri" w:cs="Calibri"/>
        </w:rPr>
        <w:t>Secretary,</w:t>
      </w:r>
    </w:p>
    <w:p w14:paraId="369D396E" w14:textId="5D706C05" w:rsidR="004E14EA" w:rsidRDefault="0E10CABB">
      <w:pPr>
        <w:rPr>
          <w:rFonts w:ascii="Calibri" w:hAnsi="Calibri" w:cs="Calibri"/>
        </w:rPr>
      </w:pPr>
      <w:r w:rsidRPr="4C8299CA">
        <w:rPr>
          <w:rFonts w:ascii="Calibri" w:hAnsi="Calibri" w:cs="Calibri"/>
        </w:rPr>
        <w:t xml:space="preserve">I strongly support the Wisconsin Department of Transportation’s (WisDOT) request for the FY24 PROTECT Grant funding for the </w:t>
      </w:r>
      <w:r w:rsidRPr="00FB15AC">
        <w:rPr>
          <w:rFonts w:ascii="Calibri" w:hAnsi="Calibri" w:cs="Calibri"/>
        </w:rPr>
        <w:t>Raising the I-94 Rock River and Crawfish River Bridges</w:t>
      </w:r>
      <w:r w:rsidRPr="4C8299CA">
        <w:rPr>
          <w:rFonts w:ascii="Calibri" w:hAnsi="Calibri" w:cs="Calibri"/>
        </w:rPr>
        <w:t xml:space="preserve"> (Project) between Milwaukee and Madison, Wisconsin. A grant award would be used toward reconstruction to raise the Interstate 94 (I-94) Rock River and Crawfish River Bridges above the 100-year flood elevation</w:t>
      </w:r>
      <w:r w:rsidR="1C8D7E6B" w:rsidRPr="4C8299CA">
        <w:rPr>
          <w:rFonts w:ascii="Calibri" w:hAnsi="Calibri" w:cs="Calibri"/>
        </w:rPr>
        <w:t xml:space="preserve"> to ensure reliable, safe state and interstate transportation for </w:t>
      </w:r>
      <w:r w:rsidR="00FB15AC">
        <w:rPr>
          <w:rFonts w:ascii="Calibri" w:hAnsi="Calibri" w:cs="Calibri"/>
        </w:rPr>
        <w:t>decades to come</w:t>
      </w:r>
      <w:r w:rsidRPr="4C8299CA">
        <w:rPr>
          <w:rFonts w:ascii="Calibri" w:hAnsi="Calibri" w:cs="Calibri"/>
        </w:rPr>
        <w:t xml:space="preserve">. </w:t>
      </w:r>
    </w:p>
    <w:p w14:paraId="20FAFC63" w14:textId="27257D68" w:rsidR="00624AA6" w:rsidRPr="008D34DF" w:rsidRDefault="00F46462" w:rsidP="4C8299CA">
      <w:pPr>
        <w:rPr>
          <w:rFonts w:ascii="Calibri" w:hAnsi="Calibri" w:cs="Calibri"/>
        </w:rPr>
      </w:pPr>
      <w:r w:rsidRPr="00E53200">
        <w:rPr>
          <w:rFonts w:ascii="Calibri" w:hAnsi="Calibri" w:cs="Calibri"/>
        </w:rPr>
        <w:t>H</w:t>
      </w:r>
      <w:r w:rsidR="006F3175" w:rsidRPr="00E53200">
        <w:rPr>
          <w:rFonts w:ascii="Calibri" w:hAnsi="Calibri" w:cs="Calibri"/>
        </w:rPr>
        <w:t xml:space="preserve">ighwater levels around </w:t>
      </w:r>
      <w:r w:rsidR="006362C2" w:rsidRPr="00E53200">
        <w:rPr>
          <w:rFonts w:ascii="Calibri" w:hAnsi="Calibri" w:cs="Calibri"/>
        </w:rPr>
        <w:t xml:space="preserve">the Project area </w:t>
      </w:r>
      <w:r w:rsidRPr="00E53200">
        <w:rPr>
          <w:rFonts w:ascii="Calibri" w:hAnsi="Calibri" w:cs="Calibri"/>
        </w:rPr>
        <w:t xml:space="preserve">regularly </w:t>
      </w:r>
      <w:r w:rsidR="006F3175" w:rsidRPr="00E53200">
        <w:rPr>
          <w:rFonts w:ascii="Calibri" w:hAnsi="Calibri" w:cs="Calibri"/>
        </w:rPr>
        <w:t xml:space="preserve">occur </w:t>
      </w:r>
      <w:r w:rsidR="00DD2F1A" w:rsidRPr="00E53200">
        <w:rPr>
          <w:rFonts w:ascii="Calibri" w:hAnsi="Calibri" w:cs="Calibri"/>
        </w:rPr>
        <w:t xml:space="preserve">which require careful </w:t>
      </w:r>
      <w:r w:rsidR="006362C2" w:rsidRPr="00E53200">
        <w:rPr>
          <w:rFonts w:ascii="Calibri" w:hAnsi="Calibri" w:cs="Calibri"/>
        </w:rPr>
        <w:t>monitoring</w:t>
      </w:r>
      <w:r w:rsidR="006F3175" w:rsidRPr="00E53200">
        <w:rPr>
          <w:rFonts w:ascii="Calibri" w:hAnsi="Calibri" w:cs="Calibri"/>
        </w:rPr>
        <w:t>.</w:t>
      </w:r>
      <w:r w:rsidR="00624AA6" w:rsidRPr="00E53200">
        <w:rPr>
          <w:rFonts w:ascii="Calibri" w:hAnsi="Calibri" w:cs="Calibri"/>
        </w:rPr>
        <w:t xml:space="preserve"> </w:t>
      </w:r>
      <w:r w:rsidR="006362C2" w:rsidRPr="008D34DF">
        <w:rPr>
          <w:rFonts w:ascii="Calibri" w:hAnsi="Calibri" w:cs="Calibri"/>
        </w:rPr>
        <w:t>T</w:t>
      </w:r>
      <w:r w:rsidR="35D80B91" w:rsidRPr="008D34DF">
        <w:rPr>
          <w:rFonts w:ascii="Calibri" w:hAnsi="Calibri" w:cs="Calibri"/>
        </w:rPr>
        <w:t xml:space="preserve">he flood of 2008 forced the closure of </w:t>
      </w:r>
      <w:r w:rsidR="0BC0429A" w:rsidRPr="008D34DF">
        <w:rPr>
          <w:rFonts w:ascii="Calibri" w:hAnsi="Calibri" w:cs="Calibri"/>
        </w:rPr>
        <w:t>seven</w:t>
      </w:r>
      <w:r w:rsidR="003D5D94" w:rsidRPr="008D34DF">
        <w:rPr>
          <w:rFonts w:ascii="Calibri" w:hAnsi="Calibri" w:cs="Calibri"/>
        </w:rPr>
        <w:t xml:space="preserve"> miles of westbound I-94, including bridges over the Rock River and Crawfish River</w:t>
      </w:r>
      <w:r w:rsidR="006362C2" w:rsidRPr="008D34DF">
        <w:rPr>
          <w:rFonts w:ascii="Calibri" w:hAnsi="Calibri" w:cs="Calibri"/>
        </w:rPr>
        <w:t>.</w:t>
      </w:r>
      <w:r w:rsidR="00624AA6" w:rsidRPr="008D34DF">
        <w:rPr>
          <w:rFonts w:ascii="Calibri" w:hAnsi="Calibri" w:cs="Calibri"/>
        </w:rPr>
        <w:t xml:space="preserve"> </w:t>
      </w:r>
      <w:r w:rsidR="008D34DF" w:rsidRPr="008D34DF">
        <w:rPr>
          <w:rFonts w:ascii="Calibri" w:hAnsi="Calibri" w:cs="Calibri"/>
        </w:rPr>
        <w:t>Accentuating the impact to local and long-distance travelers, t</w:t>
      </w:r>
      <w:r w:rsidR="4C1C5FAB" w:rsidRPr="008D34DF">
        <w:rPr>
          <w:rFonts w:ascii="Calibri" w:hAnsi="Calibri" w:cs="Calibri"/>
        </w:rPr>
        <w:t xml:space="preserve">he flood </w:t>
      </w:r>
      <w:r w:rsidR="006362C2" w:rsidRPr="008D34DF">
        <w:rPr>
          <w:rFonts w:ascii="Calibri" w:hAnsi="Calibri" w:cs="Calibri"/>
        </w:rPr>
        <w:t xml:space="preserve">throughout the area also </w:t>
      </w:r>
      <w:r w:rsidR="4C1C5FAB" w:rsidRPr="008D34DF">
        <w:rPr>
          <w:rFonts w:ascii="Calibri" w:hAnsi="Calibri" w:cs="Calibri"/>
        </w:rPr>
        <w:t>led to the closure of most roadways in the area, including alternate routes to I-94</w:t>
      </w:r>
      <w:r w:rsidR="008D34DF" w:rsidRPr="008D34DF">
        <w:rPr>
          <w:rFonts w:ascii="Calibri" w:hAnsi="Calibri" w:cs="Calibri"/>
        </w:rPr>
        <w:t>, state highways and local roads</w:t>
      </w:r>
      <w:r w:rsidR="4C1C5FAB" w:rsidRPr="008D34DF">
        <w:rPr>
          <w:rFonts w:ascii="Calibri" w:hAnsi="Calibri" w:cs="Calibri"/>
        </w:rPr>
        <w:t>.</w:t>
      </w:r>
      <w:r w:rsidR="068F42D1" w:rsidRPr="008D34DF">
        <w:rPr>
          <w:rFonts w:ascii="Calibri" w:hAnsi="Calibri" w:cs="Calibri"/>
        </w:rPr>
        <w:t xml:space="preserve"> </w:t>
      </w:r>
      <w:r w:rsidR="000F1349" w:rsidRPr="008D34DF">
        <w:rPr>
          <w:rFonts w:ascii="Calibri" w:hAnsi="Calibri" w:cs="Calibri"/>
        </w:rPr>
        <w:t>T</w:t>
      </w:r>
      <w:r w:rsidR="7E94E5CB" w:rsidRPr="008D34DF">
        <w:rPr>
          <w:rFonts w:ascii="Calibri" w:hAnsi="Calibri" w:cs="Calibri"/>
        </w:rPr>
        <w:t>he impact of this event</w:t>
      </w:r>
      <w:r w:rsidR="00E21B99" w:rsidRPr="008D34DF">
        <w:rPr>
          <w:rFonts w:ascii="Calibri" w:hAnsi="Calibri" w:cs="Calibri"/>
        </w:rPr>
        <w:t xml:space="preserve"> </w:t>
      </w:r>
      <w:r w:rsidR="000F1349" w:rsidRPr="008D34DF">
        <w:rPr>
          <w:rFonts w:ascii="Calibri" w:hAnsi="Calibri" w:cs="Calibri"/>
        </w:rPr>
        <w:t>and the risks to</w:t>
      </w:r>
      <w:r w:rsidR="7E94E5CB" w:rsidRPr="008D34DF">
        <w:rPr>
          <w:rFonts w:ascii="Calibri" w:hAnsi="Calibri" w:cs="Calibri"/>
        </w:rPr>
        <w:t xml:space="preserve"> th</w:t>
      </w:r>
      <w:r w:rsidR="007C1DBA" w:rsidRPr="008D34DF">
        <w:rPr>
          <w:rFonts w:ascii="Calibri" w:hAnsi="Calibri" w:cs="Calibri"/>
        </w:rPr>
        <w:t>is</w:t>
      </w:r>
      <w:r w:rsidR="7E94E5CB" w:rsidRPr="008D34DF">
        <w:rPr>
          <w:rFonts w:ascii="Calibri" w:hAnsi="Calibri" w:cs="Calibri"/>
        </w:rPr>
        <w:t xml:space="preserve"> transportation network </w:t>
      </w:r>
      <w:r w:rsidR="000F1349" w:rsidRPr="008D34DF">
        <w:rPr>
          <w:rFonts w:ascii="Calibri" w:hAnsi="Calibri" w:cs="Calibri"/>
        </w:rPr>
        <w:t xml:space="preserve">are </w:t>
      </w:r>
      <w:r w:rsidR="7E94E5CB" w:rsidRPr="008D34DF">
        <w:rPr>
          <w:rFonts w:ascii="Calibri" w:hAnsi="Calibri" w:cs="Calibri"/>
        </w:rPr>
        <w:t xml:space="preserve">profound. </w:t>
      </w:r>
    </w:p>
    <w:p w14:paraId="5DBA4AA9" w14:textId="56915872" w:rsidR="00481E9B" w:rsidRDefault="005E504A" w:rsidP="4C8299CA">
      <w:pPr>
        <w:rPr>
          <w:rFonts w:ascii="Calibri" w:hAnsi="Calibri" w:cs="Calibri"/>
        </w:rPr>
      </w:pPr>
      <w:r w:rsidRPr="068F42D1">
        <w:rPr>
          <w:rFonts w:ascii="Calibri" w:hAnsi="Calibri" w:cs="Calibri"/>
        </w:rPr>
        <w:t xml:space="preserve">WisDOT </w:t>
      </w:r>
      <w:r w:rsidR="068F42D1">
        <w:rPr>
          <w:rFonts w:ascii="Calibri" w:hAnsi="Calibri" w:cs="Calibri"/>
        </w:rPr>
        <w:t>managed westbound traffic by making eastbound I-94 bidirectional</w:t>
      </w:r>
      <w:r w:rsidRPr="068F42D1">
        <w:rPr>
          <w:rFonts w:ascii="Calibri" w:hAnsi="Calibri" w:cs="Calibri"/>
        </w:rPr>
        <w:t xml:space="preserve">. </w:t>
      </w:r>
      <w:r w:rsidR="068F42D1" w:rsidRPr="068F42D1">
        <w:rPr>
          <w:rFonts w:ascii="Calibri" w:hAnsi="Calibri" w:cs="Calibri"/>
        </w:rPr>
        <w:t xml:space="preserve">The four-lane Interstate was reduced to two lanes, and traffic speed was </w:t>
      </w:r>
      <w:r w:rsidR="33BAA069" w:rsidRPr="068F42D1">
        <w:rPr>
          <w:rFonts w:ascii="Calibri" w:hAnsi="Calibri" w:cs="Calibri"/>
        </w:rPr>
        <w:t xml:space="preserve">drastically </w:t>
      </w:r>
      <w:r w:rsidR="068F42D1" w:rsidRPr="068F42D1">
        <w:rPr>
          <w:rFonts w:ascii="Calibri" w:hAnsi="Calibri" w:cs="Calibri"/>
        </w:rPr>
        <w:t xml:space="preserve">reduced to accommodate the traffic pattern adjustments. </w:t>
      </w:r>
      <w:r w:rsidR="27593014">
        <w:rPr>
          <w:rFonts w:ascii="Calibri" w:hAnsi="Calibri" w:cs="Calibri"/>
        </w:rPr>
        <w:t>The logistics and safe</w:t>
      </w:r>
      <w:r w:rsidR="003F6023">
        <w:rPr>
          <w:rFonts w:ascii="Calibri" w:hAnsi="Calibri" w:cs="Calibri"/>
        </w:rPr>
        <w:t>t</w:t>
      </w:r>
      <w:r w:rsidR="27593014">
        <w:rPr>
          <w:rFonts w:ascii="Calibri" w:hAnsi="Calibri" w:cs="Calibri"/>
        </w:rPr>
        <w:t>y concerns</w:t>
      </w:r>
      <w:r w:rsidR="068F42D1">
        <w:rPr>
          <w:rFonts w:ascii="Calibri" w:hAnsi="Calibri" w:cs="Calibri"/>
        </w:rPr>
        <w:t xml:space="preserve"> highlight the</w:t>
      </w:r>
      <w:r w:rsidR="001F1043" w:rsidRPr="068F42D1">
        <w:rPr>
          <w:rFonts w:ascii="Calibri" w:hAnsi="Calibri" w:cs="Calibri"/>
        </w:rPr>
        <w:t xml:space="preserve"> need to reconstruct </w:t>
      </w:r>
      <w:r w:rsidR="5FD621E6">
        <w:rPr>
          <w:rFonts w:ascii="Calibri" w:hAnsi="Calibri" w:cs="Calibri"/>
        </w:rPr>
        <w:t xml:space="preserve">the four </w:t>
      </w:r>
      <w:r w:rsidR="001F1043">
        <w:rPr>
          <w:rFonts w:ascii="Calibri" w:hAnsi="Calibri" w:cs="Calibri"/>
        </w:rPr>
        <w:t xml:space="preserve">bridges </w:t>
      </w:r>
      <w:r w:rsidR="0C1CDB6C">
        <w:rPr>
          <w:rFonts w:ascii="Calibri" w:hAnsi="Calibri" w:cs="Calibri"/>
        </w:rPr>
        <w:t xml:space="preserve">and elevate the nearby roadways </w:t>
      </w:r>
      <w:r w:rsidR="002C6BA5">
        <w:rPr>
          <w:rFonts w:ascii="Calibri" w:hAnsi="Calibri" w:cs="Calibri"/>
        </w:rPr>
        <w:t>to maintain</w:t>
      </w:r>
      <w:r w:rsidR="00DB77B9">
        <w:rPr>
          <w:rFonts w:ascii="Calibri" w:hAnsi="Calibri" w:cs="Calibri"/>
        </w:rPr>
        <w:t xml:space="preserve"> traffic flow</w:t>
      </w:r>
      <w:r w:rsidR="00BF6C09" w:rsidRPr="068F42D1">
        <w:rPr>
          <w:rFonts w:ascii="Calibri" w:hAnsi="Calibri" w:cs="Calibri"/>
        </w:rPr>
        <w:t xml:space="preserve">. </w:t>
      </w:r>
      <w:r w:rsidR="068F42D1">
        <w:rPr>
          <w:rFonts w:ascii="Calibri" w:hAnsi="Calibri" w:cs="Calibri"/>
        </w:rPr>
        <w:t xml:space="preserve">Providing this </w:t>
      </w:r>
      <w:r w:rsidR="00FB15AC">
        <w:rPr>
          <w:rFonts w:ascii="Calibri" w:hAnsi="Calibri" w:cs="Calibri"/>
        </w:rPr>
        <w:t>infrastructure improvement</w:t>
      </w:r>
      <w:r w:rsidR="068F42D1">
        <w:rPr>
          <w:rFonts w:ascii="Calibri" w:hAnsi="Calibri" w:cs="Calibri"/>
        </w:rPr>
        <w:t xml:space="preserve"> to the four bridges </w:t>
      </w:r>
      <w:r w:rsidR="00BF6C09">
        <w:rPr>
          <w:rFonts w:ascii="Calibri" w:hAnsi="Calibri" w:cs="Calibri"/>
        </w:rPr>
        <w:t>will</w:t>
      </w:r>
      <w:r w:rsidR="001F1043">
        <w:rPr>
          <w:rFonts w:ascii="Calibri" w:hAnsi="Calibri" w:cs="Calibri"/>
        </w:rPr>
        <w:t xml:space="preserve"> ensure</w:t>
      </w:r>
      <w:r w:rsidR="00931241" w:rsidRPr="068F42D1">
        <w:rPr>
          <w:rFonts w:ascii="Calibri" w:hAnsi="Calibri" w:cs="Calibri"/>
        </w:rPr>
        <w:t xml:space="preserve"> a safe and reliable</w:t>
      </w:r>
      <w:r w:rsidR="068F42D1">
        <w:rPr>
          <w:rFonts w:ascii="Calibri" w:hAnsi="Calibri" w:cs="Calibri"/>
        </w:rPr>
        <w:t xml:space="preserve"> regional </w:t>
      </w:r>
      <w:r w:rsidR="00931241" w:rsidRPr="068F42D1">
        <w:rPr>
          <w:rFonts w:ascii="Calibri" w:hAnsi="Calibri" w:cs="Calibri"/>
        </w:rPr>
        <w:t>transportation network</w:t>
      </w:r>
      <w:r w:rsidR="068F42D1" w:rsidRPr="4C8299CA">
        <w:rPr>
          <w:rFonts w:ascii="Calibri" w:hAnsi="Calibri" w:cs="Calibri"/>
        </w:rPr>
        <w:t>.</w:t>
      </w:r>
    </w:p>
    <w:p w14:paraId="7FA70258" w14:textId="7623FED5" w:rsidR="001B767D" w:rsidRDefault="0E10CABB" w:rsidP="001B767D">
      <w:pPr>
        <w:rPr>
          <w:rFonts w:ascii="Calibri" w:hAnsi="Calibri" w:cs="Calibri"/>
        </w:rPr>
      </w:pPr>
      <w:bookmarkStart w:id="0" w:name="_Hlk175215273"/>
      <w:r w:rsidRPr="4C8299CA">
        <w:rPr>
          <w:rFonts w:ascii="Calibri" w:hAnsi="Calibri" w:cs="Calibri"/>
        </w:rPr>
        <w:t xml:space="preserve">The Project is critical for </w:t>
      </w:r>
      <w:r w:rsidR="147267E6" w:rsidRPr="4C8299CA">
        <w:rPr>
          <w:rFonts w:ascii="Calibri" w:hAnsi="Calibri" w:cs="Calibri"/>
        </w:rPr>
        <w:t xml:space="preserve">the connectivity of </w:t>
      </w:r>
      <w:r w:rsidRPr="4C8299CA">
        <w:rPr>
          <w:rFonts w:ascii="Calibri" w:hAnsi="Calibri" w:cs="Calibri"/>
        </w:rPr>
        <w:t xml:space="preserve">the southern Wisconsin transportation network. I-94, as the main connector between Milwaukee and Madison, serves as a major freight route and is a lifeline for the southern part of Wisconsin. The corridor connects Milwaukee to the Twin Cities, </w:t>
      </w:r>
      <w:r w:rsidR="5C0339EC" w:rsidRPr="4C8299CA">
        <w:rPr>
          <w:rFonts w:ascii="Calibri" w:hAnsi="Calibri" w:cs="Calibri"/>
        </w:rPr>
        <w:t>Minnesota</w:t>
      </w:r>
      <w:r w:rsidRPr="4C8299CA">
        <w:rPr>
          <w:rFonts w:ascii="Calibri" w:hAnsi="Calibri" w:cs="Calibri"/>
        </w:rPr>
        <w:t>, and destinations further west in the U.S. and Canada. This vital artery carries over $16 billion in freight commerce yearly. The importance of this route</w:t>
      </w:r>
      <w:r w:rsidR="00FB15AC">
        <w:rPr>
          <w:rFonts w:ascii="Calibri" w:hAnsi="Calibri" w:cs="Calibri"/>
        </w:rPr>
        <w:t xml:space="preserve"> </w:t>
      </w:r>
      <w:r w:rsidRPr="4C8299CA">
        <w:rPr>
          <w:rFonts w:ascii="Calibri" w:hAnsi="Calibri" w:cs="Calibri"/>
        </w:rPr>
        <w:t xml:space="preserve">underscores the significance of raising the I-94 Rock River and Crawfish River Bridges out of the 100-year flood elevation. </w:t>
      </w:r>
    </w:p>
    <w:bookmarkEnd w:id="0"/>
    <w:p w14:paraId="0D222003" w14:textId="48989FDA" w:rsidR="00A81873" w:rsidRDefault="65ACB338">
      <w:pPr>
        <w:rPr>
          <w:rFonts w:ascii="Calibri" w:hAnsi="Calibri" w:cs="Calibri"/>
        </w:rPr>
      </w:pPr>
      <w:r w:rsidRPr="4C8299CA">
        <w:rPr>
          <w:rFonts w:ascii="Calibri" w:hAnsi="Calibri" w:cs="Calibri"/>
        </w:rPr>
        <w:t>The Project also warrants national attention for WisDOT’s willingness to seek efficiencies by engaging a Design-Builder who can perform the required work</w:t>
      </w:r>
      <w:r w:rsidR="001162C4" w:rsidRPr="4C8299CA">
        <w:rPr>
          <w:rFonts w:ascii="Calibri" w:hAnsi="Calibri" w:cs="Calibri"/>
        </w:rPr>
        <w:t>. They will</w:t>
      </w:r>
      <w:r w:rsidRPr="4C8299CA">
        <w:rPr>
          <w:rFonts w:ascii="Calibri" w:hAnsi="Calibri" w:cs="Calibri"/>
        </w:rPr>
        <w:t xml:space="preserve"> identify an optimal approach to staging the work.</w:t>
      </w:r>
    </w:p>
    <w:p w14:paraId="1CA03375" w14:textId="07557BDA" w:rsidR="009C3E03" w:rsidRPr="00ED687A" w:rsidRDefault="0025200D" w:rsidP="0E10CABB">
      <w:pPr>
        <w:spacing w:after="240"/>
        <w:rPr>
          <w:rFonts w:ascii="Calibri" w:eastAsia="Calibri" w:hAnsi="Calibri" w:cs="Calibri"/>
        </w:rPr>
      </w:pPr>
      <w:r w:rsidRPr="00BB6EB3">
        <w:rPr>
          <w:rFonts w:ascii="Calibri" w:eastAsia="Calibri" w:hAnsi="Calibri" w:cs="Calibri"/>
        </w:rPr>
        <w:t>On</w:t>
      </w:r>
      <w:r w:rsidRPr="4C8299CA">
        <w:rPr>
          <w:rFonts w:ascii="Calibri" w:eastAsia="Calibri" w:hAnsi="Calibri" w:cs="Calibri"/>
        </w:rPr>
        <w:t xml:space="preserve"> </w:t>
      </w:r>
      <w:r w:rsidR="0E10CABB" w:rsidRPr="4C8299CA">
        <w:rPr>
          <w:rFonts w:ascii="Calibri" w:eastAsia="Calibri" w:hAnsi="Calibri" w:cs="Calibri"/>
        </w:rPr>
        <w:t xml:space="preserve">behalf of </w:t>
      </w:r>
      <w:r w:rsidR="0E10CABB" w:rsidRPr="4C8299CA">
        <w:rPr>
          <w:rFonts w:ascii="Calibri" w:eastAsia="Calibri" w:hAnsi="Calibri" w:cs="Calibri"/>
          <w:highlight w:val="yellow"/>
        </w:rPr>
        <w:t>[Organization]</w:t>
      </w:r>
      <w:r w:rsidR="0E10CABB" w:rsidRPr="4C8299CA">
        <w:rPr>
          <w:rFonts w:ascii="Calibri" w:eastAsia="Calibri" w:hAnsi="Calibri" w:cs="Calibri"/>
        </w:rPr>
        <w:t>, I ask that you give every consideration to WisDOT’s</w:t>
      </w:r>
      <w:r w:rsidR="0E10CABB" w:rsidRPr="005A05C4">
        <w:rPr>
          <w:rFonts w:ascii="Calibri" w:eastAsia="Calibri" w:hAnsi="Calibri" w:cs="Calibri"/>
        </w:rPr>
        <w:t xml:space="preserve"> application for the </w:t>
      </w:r>
      <w:r w:rsidR="0E10CABB" w:rsidRPr="005A05C4">
        <w:rPr>
          <w:rStyle w:val="ui-provider"/>
          <w:rFonts w:ascii="Calibri" w:hAnsi="Calibri" w:cs="Calibri"/>
        </w:rPr>
        <w:t>Raising the I-94 Rock River and Crawfish River Bridges Project</w:t>
      </w:r>
      <w:r w:rsidR="0E10CABB" w:rsidRPr="005A05C4">
        <w:rPr>
          <w:rFonts w:ascii="Calibri" w:eastAsia="Calibri" w:hAnsi="Calibri" w:cs="Calibri"/>
        </w:rPr>
        <w:t xml:space="preserve">. </w:t>
      </w:r>
      <w:r w:rsidR="0E10CABB" w:rsidRPr="4C8299CA">
        <w:rPr>
          <w:rFonts w:ascii="Calibri" w:eastAsia="Calibri" w:hAnsi="Calibri" w:cs="Calibri"/>
        </w:rPr>
        <w:t xml:space="preserve">The Project will </w:t>
      </w:r>
      <w:r w:rsidR="0E10CABB" w:rsidRPr="4C8299CA">
        <w:rPr>
          <w:rFonts w:ascii="Calibri" w:eastAsia="Calibri" w:hAnsi="Calibri" w:cs="Calibri"/>
          <w:highlight w:val="yellow"/>
        </w:rPr>
        <w:t>[statement of organization-specific benefits/perspective/anecdotes and/or the impact on your organization during the 2008 flood and the closure of I-94]</w:t>
      </w:r>
      <w:r w:rsidR="0E10CABB" w:rsidRPr="4C8299CA">
        <w:rPr>
          <w:rFonts w:ascii="Calibri" w:eastAsia="Calibri" w:hAnsi="Calibri" w:cs="Calibri"/>
        </w:rPr>
        <w:t xml:space="preserve">. </w:t>
      </w:r>
    </w:p>
    <w:p w14:paraId="0E3ED54B" w14:textId="77777777" w:rsidR="001F1043" w:rsidRDefault="001F1043">
      <w:pPr>
        <w:rPr>
          <w:rFonts w:ascii="Calibri" w:hAnsi="Calibri" w:cs="Calibri"/>
        </w:rPr>
      </w:pPr>
    </w:p>
    <w:p w14:paraId="4D9C412F" w14:textId="164B2638" w:rsidR="00A81873" w:rsidRDefault="002D5E71">
      <w:pPr>
        <w:rPr>
          <w:rFonts w:ascii="Calibri" w:hAnsi="Calibri" w:cs="Calibri"/>
        </w:rPr>
      </w:pPr>
      <w:r>
        <w:rPr>
          <w:rFonts w:ascii="Calibri" w:hAnsi="Calibri" w:cs="Calibri"/>
        </w:rPr>
        <w:t>Thank you for your consideration,</w:t>
      </w:r>
    </w:p>
    <w:p w14:paraId="4344D2DD" w14:textId="77777777" w:rsidR="00B950B7" w:rsidRPr="00ED687A" w:rsidRDefault="65ACB338" w:rsidP="65ACB338">
      <w:pPr>
        <w:spacing w:after="0"/>
        <w:rPr>
          <w:rFonts w:ascii="Calibri" w:eastAsia="Calibri" w:hAnsi="Calibri" w:cs="Calibri"/>
          <w:highlight w:val="yellow"/>
        </w:rPr>
      </w:pPr>
      <w:r w:rsidRPr="00ED687A">
        <w:rPr>
          <w:rFonts w:ascii="Calibri" w:eastAsia="Calibri" w:hAnsi="Calibri" w:cs="Calibri"/>
          <w:highlight w:val="yellow"/>
        </w:rPr>
        <w:t>[Name]</w:t>
      </w:r>
    </w:p>
    <w:p w14:paraId="425A3E27" w14:textId="77777777" w:rsidR="00B950B7" w:rsidRPr="00ED687A" w:rsidRDefault="65ACB338" w:rsidP="65ACB338">
      <w:pPr>
        <w:spacing w:after="0"/>
        <w:rPr>
          <w:rFonts w:ascii="Calibri" w:eastAsia="Calibri" w:hAnsi="Calibri" w:cs="Calibri"/>
        </w:rPr>
      </w:pPr>
      <w:r w:rsidRPr="00ED687A">
        <w:rPr>
          <w:rFonts w:ascii="Calibri" w:eastAsia="Calibri" w:hAnsi="Calibri" w:cs="Calibri"/>
          <w:highlight w:val="yellow"/>
        </w:rPr>
        <w:t>[Title]</w:t>
      </w:r>
    </w:p>
    <w:p w14:paraId="1F82A91F" w14:textId="77777777" w:rsidR="00B950B7" w:rsidRPr="007B4039" w:rsidRDefault="00B950B7">
      <w:pPr>
        <w:rPr>
          <w:rFonts w:ascii="Calibri" w:hAnsi="Calibri" w:cs="Calibri"/>
        </w:rPr>
      </w:pPr>
    </w:p>
    <w:sectPr w:rsidR="00B950B7" w:rsidRPr="007B403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01C8" w14:textId="77777777" w:rsidR="0081475D" w:rsidRDefault="0081475D" w:rsidP="00AB740B">
      <w:pPr>
        <w:spacing w:after="0" w:line="240" w:lineRule="auto"/>
      </w:pPr>
      <w:r>
        <w:separator/>
      </w:r>
    </w:p>
  </w:endnote>
  <w:endnote w:type="continuationSeparator" w:id="0">
    <w:p w14:paraId="27E7CB97" w14:textId="77777777" w:rsidR="0081475D" w:rsidRDefault="0081475D" w:rsidP="00AB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B096" w14:textId="77777777" w:rsidR="0081475D" w:rsidRDefault="0081475D" w:rsidP="00AB740B">
      <w:pPr>
        <w:spacing w:after="0" w:line="240" w:lineRule="auto"/>
      </w:pPr>
      <w:r>
        <w:separator/>
      </w:r>
    </w:p>
  </w:footnote>
  <w:footnote w:type="continuationSeparator" w:id="0">
    <w:p w14:paraId="2671B6DC" w14:textId="77777777" w:rsidR="0081475D" w:rsidRDefault="0081475D" w:rsidP="00AB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9E0A" w14:textId="77777777" w:rsidR="00491529" w:rsidRPr="005556A9" w:rsidRDefault="00491529" w:rsidP="00491529">
    <w:pPr>
      <w:pStyle w:val="Header"/>
      <w:jc w:val="center"/>
      <w:rPr>
        <w:b/>
        <w:bCs/>
        <w:i/>
        <w:iCs/>
        <w:color w:val="262626" w:themeColor="text1" w:themeTint="D9"/>
        <w:sz w:val="28"/>
        <w:szCs w:val="28"/>
      </w:rPr>
    </w:pPr>
    <w:r w:rsidRPr="007D4E8C">
      <w:rPr>
        <w:b/>
        <w:bCs/>
        <w:i/>
        <w:iCs/>
        <w:color w:val="262626" w:themeColor="text1" w:themeTint="D9"/>
        <w:sz w:val="28"/>
        <w:szCs w:val="28"/>
        <w:highlight w:val="yellow"/>
      </w:rPr>
      <w:t>Please add to your organization letterhead</w:t>
    </w:r>
  </w:p>
  <w:p w14:paraId="4497042C" w14:textId="77777777" w:rsidR="00AB740B" w:rsidRPr="00491529" w:rsidRDefault="00AB740B" w:rsidP="00491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EA"/>
    <w:rsid w:val="00015DB2"/>
    <w:rsid w:val="00024017"/>
    <w:rsid w:val="000366FE"/>
    <w:rsid w:val="00053ABF"/>
    <w:rsid w:val="00061C56"/>
    <w:rsid w:val="0006215B"/>
    <w:rsid w:val="00064B59"/>
    <w:rsid w:val="00067876"/>
    <w:rsid w:val="000926E6"/>
    <w:rsid w:val="000B56A9"/>
    <w:rsid w:val="000C2447"/>
    <w:rsid w:val="000D3289"/>
    <w:rsid w:val="000D3316"/>
    <w:rsid w:val="000F1349"/>
    <w:rsid w:val="00113DBC"/>
    <w:rsid w:val="001162C4"/>
    <w:rsid w:val="00134511"/>
    <w:rsid w:val="00134634"/>
    <w:rsid w:val="00185266"/>
    <w:rsid w:val="001922F1"/>
    <w:rsid w:val="001944AA"/>
    <w:rsid w:val="001A2833"/>
    <w:rsid w:val="001B767D"/>
    <w:rsid w:val="001E38AD"/>
    <w:rsid w:val="001F1043"/>
    <w:rsid w:val="00205033"/>
    <w:rsid w:val="00205F93"/>
    <w:rsid w:val="0021111C"/>
    <w:rsid w:val="00216F52"/>
    <w:rsid w:val="0024173B"/>
    <w:rsid w:val="002429CE"/>
    <w:rsid w:val="002515AC"/>
    <w:rsid w:val="0025200D"/>
    <w:rsid w:val="00266CDB"/>
    <w:rsid w:val="002700DF"/>
    <w:rsid w:val="002709F8"/>
    <w:rsid w:val="00273F2B"/>
    <w:rsid w:val="002A1164"/>
    <w:rsid w:val="002C6BA5"/>
    <w:rsid w:val="002D5E71"/>
    <w:rsid w:val="00326C3A"/>
    <w:rsid w:val="0034284F"/>
    <w:rsid w:val="00346E5B"/>
    <w:rsid w:val="003B6B7B"/>
    <w:rsid w:val="003C0F8E"/>
    <w:rsid w:val="003C3B53"/>
    <w:rsid w:val="003D5D94"/>
    <w:rsid w:val="003F6023"/>
    <w:rsid w:val="00481E9B"/>
    <w:rsid w:val="00484D0A"/>
    <w:rsid w:val="00485879"/>
    <w:rsid w:val="00491529"/>
    <w:rsid w:val="004D54D4"/>
    <w:rsid w:val="004E14EA"/>
    <w:rsid w:val="004E38C4"/>
    <w:rsid w:val="004E6917"/>
    <w:rsid w:val="004F75A7"/>
    <w:rsid w:val="005111F8"/>
    <w:rsid w:val="00527F8E"/>
    <w:rsid w:val="0058221E"/>
    <w:rsid w:val="005A05C4"/>
    <w:rsid w:val="005A3EC6"/>
    <w:rsid w:val="005B3A65"/>
    <w:rsid w:val="005D669B"/>
    <w:rsid w:val="005E504A"/>
    <w:rsid w:val="005F05C5"/>
    <w:rsid w:val="00624AA6"/>
    <w:rsid w:val="006362C2"/>
    <w:rsid w:val="00675FED"/>
    <w:rsid w:val="00686643"/>
    <w:rsid w:val="006F3175"/>
    <w:rsid w:val="00726AB2"/>
    <w:rsid w:val="00733BD0"/>
    <w:rsid w:val="00744312"/>
    <w:rsid w:val="00766E30"/>
    <w:rsid w:val="00792F85"/>
    <w:rsid w:val="007B4039"/>
    <w:rsid w:val="007C1DBA"/>
    <w:rsid w:val="007D73BE"/>
    <w:rsid w:val="007E5B18"/>
    <w:rsid w:val="00814562"/>
    <w:rsid w:val="0081475D"/>
    <w:rsid w:val="00833DAE"/>
    <w:rsid w:val="00834C4E"/>
    <w:rsid w:val="00840A75"/>
    <w:rsid w:val="00851445"/>
    <w:rsid w:val="00875298"/>
    <w:rsid w:val="0088038C"/>
    <w:rsid w:val="008A1E53"/>
    <w:rsid w:val="008D34DF"/>
    <w:rsid w:val="008D67B6"/>
    <w:rsid w:val="008F3D1D"/>
    <w:rsid w:val="00925FD3"/>
    <w:rsid w:val="00926CDE"/>
    <w:rsid w:val="00931241"/>
    <w:rsid w:val="0094303A"/>
    <w:rsid w:val="00943B0A"/>
    <w:rsid w:val="00955998"/>
    <w:rsid w:val="00972AB1"/>
    <w:rsid w:val="009750ED"/>
    <w:rsid w:val="009767FF"/>
    <w:rsid w:val="00991CC3"/>
    <w:rsid w:val="009A7C2E"/>
    <w:rsid w:val="009C3E03"/>
    <w:rsid w:val="009D6ECF"/>
    <w:rsid w:val="00A4168B"/>
    <w:rsid w:val="00A42737"/>
    <w:rsid w:val="00A53D4F"/>
    <w:rsid w:val="00A545F5"/>
    <w:rsid w:val="00A7368F"/>
    <w:rsid w:val="00A7675D"/>
    <w:rsid w:val="00A81873"/>
    <w:rsid w:val="00AB740B"/>
    <w:rsid w:val="00AE744B"/>
    <w:rsid w:val="00B21F6A"/>
    <w:rsid w:val="00B55F4C"/>
    <w:rsid w:val="00B859E7"/>
    <w:rsid w:val="00B950B7"/>
    <w:rsid w:val="00BA1470"/>
    <w:rsid w:val="00BB6EB3"/>
    <w:rsid w:val="00BC1524"/>
    <w:rsid w:val="00BE093B"/>
    <w:rsid w:val="00BE3D1F"/>
    <w:rsid w:val="00BE7AC1"/>
    <w:rsid w:val="00BF6C09"/>
    <w:rsid w:val="00C06132"/>
    <w:rsid w:val="00C24C67"/>
    <w:rsid w:val="00C50E6C"/>
    <w:rsid w:val="00C87667"/>
    <w:rsid w:val="00C94DE1"/>
    <w:rsid w:val="00C97047"/>
    <w:rsid w:val="00CB5148"/>
    <w:rsid w:val="00CB5E7A"/>
    <w:rsid w:val="00CD0940"/>
    <w:rsid w:val="00D1450E"/>
    <w:rsid w:val="00D31C1E"/>
    <w:rsid w:val="00D43614"/>
    <w:rsid w:val="00DA7536"/>
    <w:rsid w:val="00DB75DC"/>
    <w:rsid w:val="00DB77B9"/>
    <w:rsid w:val="00DD2F1A"/>
    <w:rsid w:val="00DF1CAC"/>
    <w:rsid w:val="00DF530A"/>
    <w:rsid w:val="00E16975"/>
    <w:rsid w:val="00E21B99"/>
    <w:rsid w:val="00E53200"/>
    <w:rsid w:val="00E835F8"/>
    <w:rsid w:val="00EC6ECD"/>
    <w:rsid w:val="00ED687A"/>
    <w:rsid w:val="00EE7753"/>
    <w:rsid w:val="00EF550C"/>
    <w:rsid w:val="00F46462"/>
    <w:rsid w:val="00F513FF"/>
    <w:rsid w:val="00FA4897"/>
    <w:rsid w:val="00FB15AC"/>
    <w:rsid w:val="00FC0FAB"/>
    <w:rsid w:val="00FD377C"/>
    <w:rsid w:val="00FD6C9D"/>
    <w:rsid w:val="0623097D"/>
    <w:rsid w:val="068F42D1"/>
    <w:rsid w:val="0BC0429A"/>
    <w:rsid w:val="0C1CDB6C"/>
    <w:rsid w:val="0CC4A761"/>
    <w:rsid w:val="0D783A45"/>
    <w:rsid w:val="0E10CABB"/>
    <w:rsid w:val="1114CF98"/>
    <w:rsid w:val="1212A60D"/>
    <w:rsid w:val="147267E6"/>
    <w:rsid w:val="1887A0F6"/>
    <w:rsid w:val="1C8D7E6B"/>
    <w:rsid w:val="1F1C44E5"/>
    <w:rsid w:val="205E41EE"/>
    <w:rsid w:val="27593014"/>
    <w:rsid w:val="2CAF8C2C"/>
    <w:rsid w:val="33BAA069"/>
    <w:rsid w:val="35D80B91"/>
    <w:rsid w:val="3A14BEC4"/>
    <w:rsid w:val="3E4DD2DC"/>
    <w:rsid w:val="42DA871D"/>
    <w:rsid w:val="44313645"/>
    <w:rsid w:val="46755A2F"/>
    <w:rsid w:val="4C1C5FAB"/>
    <w:rsid w:val="4C8299CA"/>
    <w:rsid w:val="4F027647"/>
    <w:rsid w:val="5BBF1ABC"/>
    <w:rsid w:val="5C0339EC"/>
    <w:rsid w:val="5CF23713"/>
    <w:rsid w:val="5FD621E6"/>
    <w:rsid w:val="641C95A6"/>
    <w:rsid w:val="64532697"/>
    <w:rsid w:val="65ACB338"/>
    <w:rsid w:val="65FFA6C1"/>
    <w:rsid w:val="6B12CC1C"/>
    <w:rsid w:val="6D94B84D"/>
    <w:rsid w:val="7261794F"/>
    <w:rsid w:val="7D3567F5"/>
    <w:rsid w:val="7E94E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37821"/>
  <w15:chartTrackingRefBased/>
  <w15:docId w15:val="{B6C73DF9-FCF8-4829-9A30-3C4A1DB1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4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0B"/>
  </w:style>
  <w:style w:type="paragraph" w:styleId="Footer">
    <w:name w:val="footer"/>
    <w:basedOn w:val="Normal"/>
    <w:link w:val="FooterChar"/>
    <w:uiPriority w:val="99"/>
    <w:unhideWhenUsed/>
    <w:rsid w:val="00AB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0B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7368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8F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C5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lcf76f155ced4ddcb4097134ff3c332f xmlns="c1bfb912-e924-4ee0-833f-dffa28c5f895">
      <Terms xmlns="http://schemas.microsoft.com/office/infopath/2007/PartnerControls"/>
    </lcf76f155ced4ddcb4097134ff3c332f>
    <TaxCatchAll xmlns="5dad5995-d066-4203-950c-188c40bac7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D596BB01A2C49A2BB2171A0B16E85" ma:contentTypeVersion="12" ma:contentTypeDescription="Create a new document." ma:contentTypeScope="" ma:versionID="8677a98f482fac7c8bdd5ba718af06d4">
  <xsd:schema xmlns:xsd="http://www.w3.org/2001/XMLSchema" xmlns:xs="http://www.w3.org/2001/XMLSchema" xmlns:p="http://schemas.microsoft.com/office/2006/metadata/properties" xmlns:ns1="http://schemas.microsoft.com/sharepoint/v3" xmlns:ns2="c1bfb912-e924-4ee0-833f-dffa28c5f895" xmlns:ns3="5dad5995-d066-4203-950c-188c40bac705" targetNamespace="http://schemas.microsoft.com/office/2006/metadata/properties" ma:root="true" ma:fieldsID="81e6c64be35c66a438bd93e477e77fbd" ns1:_="" ns2:_="" ns3:_="">
    <xsd:import namespace="http://schemas.microsoft.com/sharepoint/v3"/>
    <xsd:import namespace="c1bfb912-e924-4ee0-833f-dffa28c5f895"/>
    <xsd:import namespace="5dad5995-d066-4203-950c-188c40bac705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b912-e924-4ee0-833f-dffa28c5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995-d066-4203-950c-188c40bac7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4f583e-24b2-46da-a1e8-ee1c1ace974f}" ma:internalName="TaxCatchAll" ma:showField="CatchAllData" ma:web="5dad5995-d066-4203-950c-188c40bac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CDE57-9327-4FFB-B9EB-E200F9053F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bfb912-e924-4ee0-833f-dffa28c5f895"/>
    <ds:schemaRef ds:uri="5dad5995-d066-4203-950c-188c40bac705"/>
  </ds:schemaRefs>
</ds:datastoreItem>
</file>

<file path=customXml/itemProps2.xml><?xml version="1.0" encoding="utf-8"?>
<ds:datastoreItem xmlns:ds="http://schemas.openxmlformats.org/officeDocument/2006/customXml" ds:itemID="{9B16C803-1DA9-44CB-9713-A5D18FCDC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fb912-e924-4ee0-833f-dffa28c5f895"/>
    <ds:schemaRef ds:uri="5dad5995-d066-4203-950c-188c40bac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F74F4-310B-4DF2-A6D6-2B5FFA81C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Karen</dc:creator>
  <cp:keywords/>
  <dc:description/>
  <cp:lastModifiedBy>HUBBARD, DAVID S</cp:lastModifiedBy>
  <cp:revision>3</cp:revision>
  <dcterms:created xsi:type="dcterms:W3CDTF">2025-02-03T16:38:00Z</dcterms:created>
  <dcterms:modified xsi:type="dcterms:W3CDTF">2025-02-03T16:39:00Z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887fb822-8901-4bb3-ba44-3e1048342348</vt:lpwstr>
  </property>
  <property fmtid="{D5CDD505-2E9C-101B-9397-08002B2CF9AE}" pid="3" name="ContentTypeId">
    <vt:lpwstr>0x010100777D596BB01A2C49A2BB2171A0B16E85</vt:lpwstr>
  </property>
  <property fmtid="{D5CDD505-2E9C-101B-9397-08002B2CF9AE}" pid="4" name="MediaServiceImageTags">
    <vt:lpwstr/>
  </property>
</Properties>
</file>